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565" w:rsidRPr="00850507" w:rsidRDefault="000D7565" w:rsidP="00133CEC">
      <w:pPr>
        <w:pStyle w:val="Titre3"/>
        <w:ind w:left="180"/>
        <w:jc w:val="center"/>
        <w:rPr>
          <w:rFonts w:ascii="Rockwell Extra Bold" w:hAnsi="Rockwell Extra Bold"/>
          <w:sz w:val="16"/>
          <w:szCs w:val="16"/>
        </w:rPr>
      </w:pPr>
    </w:p>
    <w:p w:rsidR="000D7565" w:rsidRPr="00DF70D1" w:rsidRDefault="00DF70D1" w:rsidP="00133CEC">
      <w:pPr>
        <w:pStyle w:val="Titre3"/>
        <w:ind w:left="180"/>
        <w:jc w:val="center"/>
        <w:rPr>
          <w:rFonts w:ascii="Bauhaus 93" w:hAnsi="Bauhaus 93"/>
          <w:sz w:val="144"/>
          <w:szCs w:val="144"/>
        </w:rPr>
      </w:pPr>
      <w:proofErr w:type="spellStart"/>
      <w:r w:rsidRPr="00DF70D1">
        <w:rPr>
          <w:rFonts w:ascii="Rockwell Extra Bold" w:hAnsi="Rockwell Extra Bold"/>
          <w:sz w:val="144"/>
          <w:szCs w:val="144"/>
        </w:rPr>
        <w:t>Meix</w:t>
      </w:r>
      <w:proofErr w:type="spellEnd"/>
      <w:r w:rsidRPr="00DF70D1">
        <w:rPr>
          <w:rFonts w:ascii="Rockwell Extra Bold" w:hAnsi="Rockwell Extra Bold"/>
          <w:sz w:val="144"/>
          <w:szCs w:val="144"/>
        </w:rPr>
        <w:t>-</w:t>
      </w:r>
      <w:proofErr w:type="spellStart"/>
      <w:r w:rsidRPr="00DF70D1">
        <w:rPr>
          <w:rFonts w:ascii="Rockwell Extra Bold" w:hAnsi="Rockwell Extra Bold"/>
          <w:sz w:val="144"/>
          <w:szCs w:val="144"/>
        </w:rPr>
        <w:t>d</w:t>
      </w:r>
      <w:r w:rsidR="000D7565" w:rsidRPr="00DF70D1">
        <w:rPr>
          <w:rFonts w:ascii="Rockwell Extra Bold" w:hAnsi="Rockwell Extra Bold"/>
          <w:sz w:val="144"/>
          <w:szCs w:val="144"/>
        </w:rPr>
        <w:t>t</w:t>
      </w:r>
      <w:proofErr w:type="spellEnd"/>
      <w:r w:rsidR="000D7565" w:rsidRPr="00DF70D1">
        <w:rPr>
          <w:rFonts w:ascii="Rockwell Extra Bold" w:hAnsi="Rockwell Extra Bold"/>
          <w:sz w:val="144"/>
          <w:szCs w:val="144"/>
        </w:rPr>
        <w:t>-Virton</w:t>
      </w:r>
    </w:p>
    <w:p w:rsidR="000D7565" w:rsidRPr="00850507" w:rsidRDefault="000D7565" w:rsidP="00133CEC">
      <w:pPr>
        <w:ind w:left="180"/>
        <w:rPr>
          <w:rFonts w:ascii="Rockwell Extra Bold" w:hAnsi="Rockwell Extra Bold"/>
          <w:sz w:val="16"/>
          <w:szCs w:val="16"/>
        </w:rPr>
      </w:pPr>
    </w:p>
    <w:p w:rsidR="000D7565" w:rsidRPr="00F76830" w:rsidRDefault="000D7565" w:rsidP="00133CEC">
      <w:pPr>
        <w:ind w:left="180"/>
        <w:rPr>
          <w:rFonts w:ascii="Rockwell Extra Bold" w:hAnsi="Rockwell Extra Bold"/>
          <w:sz w:val="16"/>
          <w:szCs w:val="16"/>
        </w:rPr>
      </w:pPr>
    </w:p>
    <w:p w:rsidR="000D7565" w:rsidRDefault="000D7565" w:rsidP="00133CEC">
      <w:pPr>
        <w:ind w:left="180"/>
        <w:jc w:val="center"/>
        <w:rPr>
          <w:sz w:val="40"/>
        </w:rPr>
      </w:pPr>
      <w:r>
        <w:rPr>
          <w:rFonts w:ascii="Rockwell Extra Bold" w:hAnsi="Rockwell Extra Bold"/>
          <w:sz w:val="56"/>
        </w:rPr>
        <w:t>Salle du Cercle Musical</w:t>
      </w:r>
    </w:p>
    <w:p w:rsidR="000D7565" w:rsidRPr="00F76830" w:rsidRDefault="000D7565" w:rsidP="00133CEC">
      <w:pPr>
        <w:ind w:left="180"/>
        <w:rPr>
          <w:sz w:val="16"/>
          <w:szCs w:val="16"/>
        </w:rPr>
      </w:pPr>
    </w:p>
    <w:p w:rsidR="000D7565" w:rsidRPr="00F76830" w:rsidRDefault="000D7565" w:rsidP="00133CEC">
      <w:pPr>
        <w:ind w:left="180"/>
        <w:rPr>
          <w:sz w:val="30"/>
          <w:szCs w:val="16"/>
        </w:rPr>
      </w:pPr>
    </w:p>
    <w:p w:rsidR="000D7565" w:rsidRPr="00850507" w:rsidRDefault="00DF70D1" w:rsidP="00133CEC">
      <w:pPr>
        <w:ind w:left="180"/>
        <w:jc w:val="center"/>
        <w:rPr>
          <w:rFonts w:ascii="Monotype Corsiva" w:hAnsi="Monotype Corsiva"/>
          <w:sz w:val="96"/>
          <w:szCs w:val="96"/>
          <w:u w:val="double"/>
        </w:rPr>
      </w:pPr>
      <w:r>
        <w:rPr>
          <w:rFonts w:ascii="Monotype Corsiva" w:hAnsi="Monotype Corsiva"/>
          <w:b/>
          <w:sz w:val="96"/>
          <w:szCs w:val="96"/>
          <w:u w:val="double"/>
        </w:rPr>
        <w:t>Dimanche 3 décembre 14</w:t>
      </w:r>
      <w:r w:rsidR="000D7565" w:rsidRPr="00850507">
        <w:rPr>
          <w:rFonts w:ascii="Monotype Corsiva" w:hAnsi="Monotype Corsiva"/>
          <w:b/>
          <w:sz w:val="96"/>
          <w:szCs w:val="96"/>
          <w:u w:val="double"/>
        </w:rPr>
        <w:t xml:space="preserve">h  </w:t>
      </w:r>
    </w:p>
    <w:p w:rsidR="000D7565" w:rsidRDefault="000D7565" w:rsidP="00133CEC">
      <w:pPr>
        <w:ind w:left="180"/>
        <w:jc w:val="center"/>
      </w:pPr>
    </w:p>
    <w:p w:rsidR="000D7565" w:rsidRDefault="00850507" w:rsidP="00133CEC">
      <w:pPr>
        <w:ind w:left="180"/>
        <w:jc w:val="center"/>
      </w:pPr>
      <w:r>
        <w:rPr>
          <w:rFonts w:ascii="Algerian" w:hAnsi="Algerian"/>
          <w:sz w:val="96"/>
        </w:rPr>
        <w:object w:dxaOrig="6251" w:dyaOrig="15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2.75pt;height:78pt" o:ole="">
            <v:imagedata r:id="rId5" o:title=""/>
          </v:shape>
          <o:OLEObject Type="Embed" ProgID="MS_ClipArt_Gallery.2" ShapeID="_x0000_i1025" DrawAspect="Content" ObjectID="_1570340846" r:id="rId6"/>
        </w:object>
      </w:r>
      <w:r w:rsidR="005C47F6">
        <w:rPr>
          <w:rFonts w:ascii="Mead Bold" w:hAnsi="Mead Bold"/>
          <w:b/>
          <w:noProof/>
          <w:sz w:val="32"/>
          <w:szCs w:val="32"/>
          <w:lang w:val="fr-BE" w:eastAsia="fr-BE"/>
        </w:rPr>
        <w:drawing>
          <wp:inline distT="0" distB="0" distL="0" distR="0">
            <wp:extent cx="925830" cy="1503680"/>
            <wp:effectExtent l="19050" t="0" r="7620" b="0"/>
            <wp:docPr id="2" name="Image 2" descr="Blason_provincial___format_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lason_provincial___format_j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830" cy="150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7565" w:rsidRDefault="000D7565" w:rsidP="00133CEC">
      <w:pPr>
        <w:ind w:left="180"/>
        <w:jc w:val="center"/>
      </w:pPr>
    </w:p>
    <w:p w:rsidR="000D7565" w:rsidRPr="00F76830" w:rsidRDefault="000D7565" w:rsidP="00133CEC">
      <w:pPr>
        <w:ind w:left="180"/>
        <w:rPr>
          <w:rFonts w:ascii="Algerian" w:hAnsi="Algerian"/>
          <w:sz w:val="16"/>
          <w:szCs w:val="16"/>
        </w:rPr>
      </w:pPr>
    </w:p>
    <w:p w:rsidR="000D7565" w:rsidRPr="00DF70D1" w:rsidRDefault="00850507" w:rsidP="00133CEC">
      <w:pPr>
        <w:ind w:left="180"/>
        <w:jc w:val="center"/>
        <w:rPr>
          <w:rFonts w:ascii="Wide Latin" w:hAnsi="Wide Latin"/>
          <w:sz w:val="144"/>
          <w:szCs w:val="144"/>
          <w:lang w:val="de-DE"/>
        </w:rPr>
      </w:pPr>
      <w:r w:rsidRPr="00DF70D1">
        <w:rPr>
          <w:rFonts w:ascii="Algerian" w:hAnsi="Algerian"/>
          <w:sz w:val="144"/>
          <w:szCs w:val="144"/>
          <w:lang w:val="de-DE"/>
        </w:rPr>
        <w:t xml:space="preserve">Grand </w:t>
      </w:r>
      <w:r w:rsidR="000D7565" w:rsidRPr="00DF70D1">
        <w:rPr>
          <w:rFonts w:ascii="Algerian" w:hAnsi="Algerian"/>
          <w:sz w:val="144"/>
          <w:szCs w:val="144"/>
          <w:lang w:val="de-DE"/>
        </w:rPr>
        <w:t>C O N C E R T</w:t>
      </w:r>
    </w:p>
    <w:p w:rsidR="000D7565" w:rsidRDefault="000D7565" w:rsidP="00133CEC">
      <w:pPr>
        <w:ind w:left="180"/>
        <w:jc w:val="center"/>
        <w:rPr>
          <w:rFonts w:ascii="Monotype Corsiva" w:hAnsi="Monotype Corsiva"/>
          <w:sz w:val="30"/>
          <w:lang w:val="de-DE"/>
        </w:rPr>
      </w:pPr>
    </w:p>
    <w:p w:rsidR="000D7565" w:rsidRPr="00F76830" w:rsidRDefault="000D7565" w:rsidP="00133CEC">
      <w:pPr>
        <w:ind w:left="180"/>
        <w:rPr>
          <w:rFonts w:ascii="Monotype Corsiva" w:hAnsi="Monotype Corsiva"/>
          <w:sz w:val="16"/>
          <w:szCs w:val="16"/>
          <w:lang w:val="de-DE"/>
        </w:rPr>
      </w:pPr>
    </w:p>
    <w:p w:rsidR="000D7565" w:rsidRPr="009D3E5B" w:rsidRDefault="000D7565" w:rsidP="009D3E5B">
      <w:pPr>
        <w:ind w:left="180"/>
        <w:jc w:val="center"/>
        <w:rPr>
          <w:rFonts w:ascii="Monotype Corsiva" w:hAnsi="Monotype Corsiva"/>
          <w:sz w:val="72"/>
        </w:rPr>
      </w:pPr>
      <w:r>
        <w:rPr>
          <w:rFonts w:ascii="Monotype Corsiva" w:hAnsi="Monotype Corsiva"/>
          <w:sz w:val="72"/>
        </w:rPr>
        <w:t>Avec la participation de</w:t>
      </w:r>
      <w:r w:rsidR="00850507">
        <w:rPr>
          <w:rFonts w:ascii="Monotype Corsiva" w:hAnsi="Monotype Corsiva"/>
          <w:sz w:val="72"/>
        </w:rPr>
        <w:t>s Sociétés</w:t>
      </w:r>
      <w:r>
        <w:rPr>
          <w:rFonts w:ascii="Monotype Corsiva" w:hAnsi="Monotype Corsiva"/>
          <w:sz w:val="72"/>
        </w:rPr>
        <w:t> :</w:t>
      </w:r>
      <w:r w:rsidR="00F76830">
        <w:rPr>
          <w:rFonts w:ascii="Mead Bold" w:hAnsi="Mead Bold"/>
          <w:b/>
          <w:sz w:val="92"/>
        </w:rPr>
        <w:t xml:space="preserve"> </w:t>
      </w:r>
    </w:p>
    <w:p w:rsidR="00F76830" w:rsidRPr="009D3E5B" w:rsidRDefault="00DF70D1" w:rsidP="00133CEC">
      <w:pPr>
        <w:numPr>
          <w:ilvl w:val="0"/>
          <w:numId w:val="1"/>
        </w:numPr>
        <w:ind w:left="180" w:firstLine="0"/>
        <w:jc w:val="center"/>
        <w:rPr>
          <w:rFonts w:ascii="Mead Bold" w:hAnsi="Mead Bold"/>
          <w:b/>
          <w:bCs/>
          <w:sz w:val="92"/>
        </w:rPr>
      </w:pPr>
      <w:r>
        <w:rPr>
          <w:rFonts w:ascii="Mead Bold" w:hAnsi="Mead Bold"/>
          <w:b/>
          <w:sz w:val="92"/>
        </w:rPr>
        <w:t xml:space="preserve">Cercle Musical </w:t>
      </w:r>
      <w:proofErr w:type="spellStart"/>
      <w:r>
        <w:rPr>
          <w:rFonts w:ascii="Mead Bold" w:hAnsi="Mead Bold"/>
          <w:b/>
          <w:sz w:val="92"/>
        </w:rPr>
        <w:t>Meix</w:t>
      </w:r>
      <w:proofErr w:type="spellEnd"/>
    </w:p>
    <w:p w:rsidR="00DF70D1" w:rsidRPr="009D3E5B" w:rsidRDefault="00DF70D1" w:rsidP="00DF70D1">
      <w:pPr>
        <w:numPr>
          <w:ilvl w:val="0"/>
          <w:numId w:val="1"/>
        </w:numPr>
        <w:jc w:val="center"/>
        <w:rPr>
          <w:rFonts w:ascii="Mead Bold" w:hAnsi="Mead Bold"/>
          <w:b/>
          <w:bCs/>
          <w:sz w:val="92"/>
        </w:rPr>
      </w:pPr>
      <w:proofErr w:type="spellStart"/>
      <w:r>
        <w:rPr>
          <w:rFonts w:ascii="Mead Bold" w:hAnsi="Mead Bold"/>
          <w:b/>
          <w:sz w:val="92"/>
        </w:rPr>
        <w:t>Wodecq</w:t>
      </w:r>
      <w:proofErr w:type="spellEnd"/>
      <w:r>
        <w:rPr>
          <w:rFonts w:ascii="Mead Bold" w:hAnsi="Mead Bold"/>
          <w:b/>
          <w:sz w:val="92"/>
        </w:rPr>
        <w:t xml:space="preserve"> (Ellezelles)</w:t>
      </w:r>
    </w:p>
    <w:p w:rsidR="00DF70D1" w:rsidRDefault="00DF70D1" w:rsidP="00133CEC">
      <w:pPr>
        <w:numPr>
          <w:ilvl w:val="0"/>
          <w:numId w:val="1"/>
        </w:numPr>
        <w:ind w:left="180" w:firstLine="0"/>
        <w:jc w:val="center"/>
        <w:rPr>
          <w:rFonts w:ascii="Mead Bold" w:hAnsi="Mead Bold"/>
          <w:b/>
          <w:bCs/>
          <w:sz w:val="92"/>
        </w:rPr>
      </w:pPr>
      <w:r>
        <w:rPr>
          <w:rFonts w:ascii="Mead Bold" w:hAnsi="Mead Bold"/>
          <w:b/>
          <w:bCs/>
          <w:sz w:val="92"/>
        </w:rPr>
        <w:t>Marche En Famenne</w:t>
      </w:r>
      <w:bookmarkStart w:id="0" w:name="_GoBack"/>
      <w:bookmarkEnd w:id="0"/>
    </w:p>
    <w:p w:rsidR="00F76830" w:rsidRPr="00A235B2" w:rsidRDefault="00226E65" w:rsidP="00DF70D1">
      <w:pPr>
        <w:jc w:val="center"/>
        <w:rPr>
          <w:rFonts w:ascii="Mead Bold" w:hAnsi="Mead Bold"/>
          <w:b/>
          <w:bCs/>
          <w:sz w:val="92"/>
        </w:rPr>
      </w:pPr>
      <w:r w:rsidRPr="00226E65">
        <w:rPr>
          <w:rFonts w:ascii="Mead Bold" w:hAnsi="Mead Bold"/>
          <w:b/>
          <w:sz w:val="56"/>
          <w:szCs w:val="56"/>
        </w:rPr>
        <w:t>ENTREE GRATUITE</w:t>
      </w:r>
    </w:p>
    <w:sectPr w:rsidR="00F76830" w:rsidRPr="00A235B2" w:rsidSect="00F76830">
      <w:type w:val="continuous"/>
      <w:pgSz w:w="11909" w:h="16834" w:code="9"/>
      <w:pgMar w:top="284" w:right="479" w:bottom="850" w:left="274" w:header="706" w:footer="706" w:gutter="0"/>
      <w:cols w:space="706" w:equalWidth="0">
        <w:col w:w="1115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 Extra Bold">
    <w:altName w:val="Century"/>
    <w:charset w:val="00"/>
    <w:family w:val="roman"/>
    <w:pitch w:val="variable"/>
    <w:sig w:usb0="00000003" w:usb1="00000000" w:usb2="00000000" w:usb3="00000000" w:csb0="00000001" w:csb1="00000000"/>
  </w:font>
  <w:font w:name="Bauhaus 93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lgerian">
    <w:altName w:val="Juice ITC"/>
    <w:charset w:val="00"/>
    <w:family w:val="decorative"/>
    <w:pitch w:val="variable"/>
    <w:sig w:usb0="00000003" w:usb1="00000000" w:usb2="00000000" w:usb3="00000000" w:csb0="00000001" w:csb1="00000000"/>
  </w:font>
  <w:font w:name="Mead Bold">
    <w:charset w:val="00"/>
    <w:family w:val="auto"/>
    <w:pitch w:val="variable"/>
    <w:sig w:usb0="00000003" w:usb1="00000000" w:usb2="00000000" w:usb3="00000000" w:csb0="00000001" w:csb1="00000000"/>
  </w:font>
  <w:font w:name="Wide Latin">
    <w:altName w:val="Sitka Small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5F325B9E"/>
    <w:lvl w:ilvl="0">
      <w:numFmt w:val="decimal"/>
      <w:lvlText w:val="*"/>
      <w:lvlJc w:val="left"/>
    </w:lvl>
  </w:abstractNum>
  <w:abstractNum w:abstractNumId="1" w15:restartNumberingAfterBreak="0">
    <w:nsid w:val="0EF62E85"/>
    <w:multiLevelType w:val="hybridMultilevel"/>
    <w:tmpl w:val="1C126644"/>
    <w:lvl w:ilvl="0" w:tplc="040C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"/>
        <w:legacy w:legacy="1" w:legacySpace="0" w:legacyIndent="283"/>
        <w:lvlJc w:val="left"/>
        <w:pPr>
          <w:ind w:left="1134" w:hanging="283"/>
        </w:pPr>
        <w:rPr>
          <w:rFonts w:ascii="Wingdings" w:hAnsi="Wingdings" w:hint="default"/>
          <w:b/>
          <w:i w:val="0"/>
          <w:sz w:val="92"/>
          <w:u w:val="none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5B9"/>
    <w:rsid w:val="00025FBC"/>
    <w:rsid w:val="00026000"/>
    <w:rsid w:val="000D7565"/>
    <w:rsid w:val="00133CEC"/>
    <w:rsid w:val="001839E0"/>
    <w:rsid w:val="00226E65"/>
    <w:rsid w:val="00335D55"/>
    <w:rsid w:val="00355285"/>
    <w:rsid w:val="0036114B"/>
    <w:rsid w:val="003B0763"/>
    <w:rsid w:val="003D1A63"/>
    <w:rsid w:val="00413D81"/>
    <w:rsid w:val="00450114"/>
    <w:rsid w:val="00491D41"/>
    <w:rsid w:val="005C34D1"/>
    <w:rsid w:val="005C47F6"/>
    <w:rsid w:val="007F0851"/>
    <w:rsid w:val="00821D9B"/>
    <w:rsid w:val="00850507"/>
    <w:rsid w:val="00896800"/>
    <w:rsid w:val="009755D8"/>
    <w:rsid w:val="009D3E5B"/>
    <w:rsid w:val="00A235B2"/>
    <w:rsid w:val="00A855BF"/>
    <w:rsid w:val="00AF580D"/>
    <w:rsid w:val="00B7411D"/>
    <w:rsid w:val="00B9500E"/>
    <w:rsid w:val="00BA37BC"/>
    <w:rsid w:val="00BC35B9"/>
    <w:rsid w:val="00BC5B28"/>
    <w:rsid w:val="00C30EBD"/>
    <w:rsid w:val="00C9159E"/>
    <w:rsid w:val="00D710CE"/>
    <w:rsid w:val="00DF70D1"/>
    <w:rsid w:val="00E925EF"/>
    <w:rsid w:val="00EE2CD2"/>
    <w:rsid w:val="00F605BC"/>
    <w:rsid w:val="00F7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5E23B717-300F-433E-ADD6-C10EFED77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fr-FR" w:eastAsia="fr-FR"/>
    </w:rPr>
  </w:style>
  <w:style w:type="paragraph" w:styleId="Titre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re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re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pPr>
      <w:spacing w:before="120" w:after="120"/>
    </w:pPr>
    <w:rPr>
      <w:b/>
    </w:rPr>
  </w:style>
  <w:style w:type="paragraph" w:styleId="Textedebulles">
    <w:name w:val="Balloon Text"/>
    <w:basedOn w:val="Normal"/>
    <w:semiHidden/>
    <w:rsid w:val="00BC35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204</Characters>
  <Application>Microsoft Office Word</Application>
  <DocSecurity>4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CERCLE MUSICAL A</vt:lpstr>
    </vt:vector>
  </TitlesOfParts>
  <Company/>
  <LinksUpToDate>false</LinksUpToDate>
  <CharactersWithSpaces>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CERCLE MUSICAL A</dc:title>
  <dc:creator>WINDOWS</dc:creator>
  <cp:lastModifiedBy>Pascal François</cp:lastModifiedBy>
  <cp:revision>2</cp:revision>
  <cp:lastPrinted>2015-04-09T11:16:00Z</cp:lastPrinted>
  <dcterms:created xsi:type="dcterms:W3CDTF">2017-10-24T07:01:00Z</dcterms:created>
  <dcterms:modified xsi:type="dcterms:W3CDTF">2017-10-24T07:01:00Z</dcterms:modified>
</cp:coreProperties>
</file>